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AC0" w:rsidRDefault="000B6AC0" w:rsidP="000B6A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Wymagania edukacyjne</w:t>
      </w:r>
      <w:r w:rsidRPr="00596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dla zawodu</w:t>
      </w:r>
      <w:r w:rsidRPr="00596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 technik elektronik – </w:t>
      </w:r>
      <w:r w:rsidR="00CE16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układy analogowe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 – klasa </w:t>
      </w:r>
      <w:r w:rsidR="00CE16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b - </w:t>
      </w:r>
      <w:r w:rsidR="00A869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2022/2023</w:t>
      </w:r>
      <w:bookmarkStart w:id="0" w:name="_GoBack"/>
      <w:bookmarkEnd w:id="0"/>
    </w:p>
    <w:p w:rsidR="00A675F9" w:rsidRPr="008707DF" w:rsidRDefault="00A675F9" w:rsidP="00453D4A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</w:p>
    <w:p w:rsidR="00AD4E67" w:rsidRDefault="00453D4A" w:rsidP="00453D4A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 w:rsidRPr="00453D4A">
        <w:rPr>
          <w:rStyle w:val="fontstyle01"/>
          <w:rFonts w:ascii="Times New Roman" w:hAnsi="Times New Roman" w:cs="Times New Roman"/>
          <w:sz w:val="24"/>
          <w:szCs w:val="24"/>
        </w:rPr>
        <w:t xml:space="preserve">Uczeń otrzymuje ocenę </w:t>
      </w:r>
      <w:r>
        <w:rPr>
          <w:rStyle w:val="fontstyle01"/>
          <w:rFonts w:ascii="Times New Roman" w:hAnsi="Times New Roman" w:cs="Times New Roman"/>
          <w:sz w:val="24"/>
          <w:szCs w:val="24"/>
        </w:rPr>
        <w:t>niedostateczną</w:t>
      </w:r>
      <w:r w:rsidRPr="00453D4A">
        <w:rPr>
          <w:rStyle w:val="fontstyle01"/>
          <w:rFonts w:ascii="Times New Roman" w:hAnsi="Times New Roman" w:cs="Times New Roman"/>
          <w:sz w:val="24"/>
          <w:szCs w:val="24"/>
        </w:rPr>
        <w:t>, gdy:</w:t>
      </w:r>
    </w:p>
    <w:p w:rsidR="009E356A" w:rsidRPr="00D62295" w:rsidRDefault="009E356A" w:rsidP="00453D4A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</w:p>
    <w:p w:rsidR="00EB3627" w:rsidRDefault="00EB3627" w:rsidP="00EB3627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362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nie przestrzega podstawowych zasad kultury</w:t>
      </w:r>
      <w:r w:rsidR="0055509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oraz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etyki,</w:t>
      </w:r>
    </w:p>
    <w:p w:rsidR="004274B7" w:rsidRDefault="00EB3627" w:rsidP="00EB3627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nie opanował podstawowych </w:t>
      </w:r>
      <w:r w:rsidR="004274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wiadomości i braki te przekreślają możliwość uzyskania przez ucznia wiedzy z </w:t>
      </w:r>
      <w:r w:rsidR="00D555E9">
        <w:rPr>
          <w:rFonts w:ascii="Times New Roman" w:hAnsi="Times New Roman" w:cs="Times New Roman"/>
          <w:bCs/>
          <w:color w:val="000000"/>
          <w:sz w:val="24"/>
          <w:szCs w:val="24"/>
        </w:rPr>
        <w:t>układów ana</w:t>
      </w:r>
      <w:r w:rsidR="007305CB">
        <w:rPr>
          <w:rFonts w:ascii="Times New Roman" w:hAnsi="Times New Roman" w:cs="Times New Roman"/>
          <w:bCs/>
          <w:color w:val="000000"/>
          <w:sz w:val="24"/>
          <w:szCs w:val="24"/>
        </w:rPr>
        <w:t>logowym</w:t>
      </w:r>
      <w:r w:rsidR="004274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 ciągu dalszej nauki,</w:t>
      </w:r>
    </w:p>
    <w:p w:rsidR="00037124" w:rsidRDefault="00037124" w:rsidP="00EB3627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nie potrafi przy pomocy nauczyciela rozwiązać typowych zadań o niewielkim stopniu trudności,</w:t>
      </w:r>
    </w:p>
    <w:p w:rsidR="00DE15E9" w:rsidRDefault="00D555E9" w:rsidP="00EB3627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w trakcie ustnych odpowiedzi i prac pisemnych pojawiają się znaczące błędy rzeczowe,</w:t>
      </w:r>
    </w:p>
    <w:p w:rsidR="00D555E9" w:rsidRDefault="00D555E9" w:rsidP="00EB3627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wykazuje się zupełną nieznajomość nazewnictwa przedmiotowego,</w:t>
      </w:r>
    </w:p>
    <w:p w:rsidR="00AD4E67" w:rsidRDefault="00D555E9" w:rsidP="00453D4A">
      <w:pPr>
        <w:spacing w:after="0" w:line="360" w:lineRule="auto"/>
        <w:rPr>
          <w:rStyle w:val="Uwydatnienie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nie posiada zeszytu przedmiotowego.</w:t>
      </w:r>
    </w:p>
    <w:p w:rsidR="007305CB" w:rsidRPr="007305CB" w:rsidRDefault="007305CB" w:rsidP="00453D4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71863" w:rsidRDefault="00F47D6A" w:rsidP="001745C9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 w:rsidRPr="00453D4A">
        <w:rPr>
          <w:rStyle w:val="fontstyle01"/>
          <w:rFonts w:ascii="Times New Roman" w:hAnsi="Times New Roman" w:cs="Times New Roman"/>
          <w:sz w:val="24"/>
          <w:szCs w:val="24"/>
        </w:rPr>
        <w:t>Uczeń otrzymuje ocenę dopuszczającą, gdy:</w:t>
      </w:r>
    </w:p>
    <w:p w:rsidR="00555090" w:rsidRPr="00D62295" w:rsidRDefault="00555090" w:rsidP="001745C9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</w:p>
    <w:p w:rsidR="00555090" w:rsidRDefault="00555090" w:rsidP="001745C9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przestrzega zasad kultury oraz etyki,</w:t>
      </w:r>
    </w:p>
    <w:p w:rsidR="00555090" w:rsidRDefault="00555090" w:rsidP="001745C9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w ograniczonym zakresie opanował podstawowe wiadomości, ale braki nie przekreślają możliwości uzyskania przez ucznia wiedzy z danego przedmiotu w ciągu dalszej nauki</w:t>
      </w:r>
      <w:r w:rsidR="001E4211">
        <w:rPr>
          <w:rStyle w:val="fontstyle01"/>
          <w:rFonts w:ascii="Times New Roman" w:hAnsi="Times New Roman" w:cs="Times New Roman"/>
          <w:b w:val="0"/>
          <w:sz w:val="24"/>
          <w:szCs w:val="24"/>
        </w:rPr>
        <w:t>,</w:t>
      </w:r>
    </w:p>
    <w:p w:rsidR="00BF60CF" w:rsidRDefault="001E4211" w:rsidP="00BF60C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stosuje symbole graficzne na schematach i</w:t>
      </w:r>
      <w:r w:rsidR="005D6864">
        <w:rPr>
          <w:rStyle w:val="fontstyle01"/>
          <w:rFonts w:ascii="Times New Roman" w:hAnsi="Times New Roman" w:cs="Times New Roman"/>
          <w:b w:val="0"/>
          <w:sz w:val="24"/>
          <w:szCs w:val="24"/>
        </w:rPr>
        <w:t>deowych układów elektrycznych/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elektronicznych,</w:t>
      </w:r>
    </w:p>
    <w:p w:rsidR="00BF60CF" w:rsidRDefault="00BF60CF" w:rsidP="00BF60C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potrafi rozpoznać elementy oraz układy elektryczne/elektroniczne i określa ich funkcję,</w:t>
      </w:r>
    </w:p>
    <w:p w:rsidR="00555090" w:rsidRDefault="00462B56" w:rsidP="00462B56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wymienia podstawowe pojęcia związane z materiałami półprzewodnikowymi i złączem PN,</w:t>
      </w:r>
    </w:p>
    <w:p w:rsidR="00AB79B1" w:rsidRDefault="00FC6814" w:rsidP="00462B56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- opisuje podstawowe pojęcia dotyczące układów wzmacniaczy z tranzystorami bipolarnymi </w:t>
      </w:r>
      <w:r w:rsidR="00F77E60">
        <w:rPr>
          <w:rStyle w:val="fontstyle01"/>
          <w:rFonts w:ascii="Times New Roman" w:hAnsi="Times New Roman" w:cs="Times New Roman"/>
          <w:b w:val="0"/>
          <w:sz w:val="24"/>
          <w:szCs w:val="24"/>
        </w:rPr>
        <w:br/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i unipolarnymi,</w:t>
      </w:r>
    </w:p>
    <w:p w:rsidR="00F77E60" w:rsidRDefault="00F77E60" w:rsidP="00462B56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opisuje podstawowe układy pracy wzmacniaczy operacyjnych oraz filtrów aktywnych,</w:t>
      </w:r>
    </w:p>
    <w:p w:rsidR="00F77E60" w:rsidRDefault="00F77E60" w:rsidP="00F77E60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potrafi wskazać charakterystyczne parametry przebiegów sinusoidalnych i niesinusoidalnych,</w:t>
      </w:r>
    </w:p>
    <w:p w:rsidR="0013170D" w:rsidRDefault="0013170D" w:rsidP="0013170D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wymienia podstawowe funkcje zasilaczy, stabilizatorów oraz ich parametry,</w:t>
      </w:r>
    </w:p>
    <w:p w:rsidR="00F77E60" w:rsidRDefault="00F77E60" w:rsidP="00F77E60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rozwiązuje przy pomocy nauczyciela typowe zadania o niewielkim stopniu trudności,</w:t>
      </w:r>
    </w:p>
    <w:p w:rsidR="005959FD" w:rsidRDefault="00F77E60" w:rsidP="00AD4E67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wykazuje się biernym uczestnictwem w lekcjach,</w:t>
      </w:r>
    </w:p>
    <w:p w:rsidR="00F77E60" w:rsidRPr="00F77E60" w:rsidRDefault="006E343F" w:rsidP="00AD4E67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posiada zeszyt przedmiotowy.</w:t>
      </w:r>
    </w:p>
    <w:p w:rsidR="00AD4E67" w:rsidRDefault="00AD4E67" w:rsidP="00AD4E67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</w:p>
    <w:p w:rsidR="0013170D" w:rsidRDefault="0013170D" w:rsidP="00AD4E67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</w:p>
    <w:p w:rsidR="0013170D" w:rsidRPr="00453D4A" w:rsidRDefault="0013170D" w:rsidP="00AD4E67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</w:p>
    <w:p w:rsidR="00A0760F" w:rsidRDefault="00A0760F" w:rsidP="00A0760F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 w:rsidRPr="00E70F0E">
        <w:rPr>
          <w:rStyle w:val="fontstyle01"/>
          <w:rFonts w:ascii="Times New Roman" w:hAnsi="Times New Roman" w:cs="Times New Roman"/>
          <w:sz w:val="24"/>
          <w:szCs w:val="24"/>
        </w:rPr>
        <w:lastRenderedPageBreak/>
        <w:t xml:space="preserve">Uczeń otrzymuje ocenę </w:t>
      </w:r>
      <w:r>
        <w:rPr>
          <w:rStyle w:val="fontstyle01"/>
          <w:rFonts w:ascii="Times New Roman" w:hAnsi="Times New Roman" w:cs="Times New Roman"/>
          <w:sz w:val="24"/>
          <w:szCs w:val="24"/>
        </w:rPr>
        <w:t>do</w:t>
      </w:r>
      <w:r w:rsidR="00B516A5">
        <w:rPr>
          <w:rStyle w:val="fontstyle01"/>
          <w:rFonts w:ascii="Times New Roman" w:hAnsi="Times New Roman" w:cs="Times New Roman"/>
          <w:sz w:val="24"/>
          <w:szCs w:val="24"/>
        </w:rPr>
        <w:t>stateczną</w:t>
      </w:r>
      <w:r>
        <w:rPr>
          <w:rStyle w:val="fontstyle01"/>
          <w:rFonts w:ascii="Times New Roman" w:hAnsi="Times New Roman" w:cs="Times New Roman"/>
          <w:sz w:val="24"/>
          <w:szCs w:val="24"/>
        </w:rPr>
        <w:t>, gdy</w:t>
      </w:r>
      <w:r w:rsidRPr="00E70F0E">
        <w:rPr>
          <w:rStyle w:val="fontstyle01"/>
          <w:rFonts w:ascii="Times New Roman" w:hAnsi="Times New Roman" w:cs="Times New Roman"/>
          <w:sz w:val="24"/>
          <w:szCs w:val="24"/>
        </w:rPr>
        <w:t>:</w:t>
      </w:r>
    </w:p>
    <w:p w:rsidR="00D62295" w:rsidRPr="00D62295" w:rsidRDefault="00D62295" w:rsidP="00A0760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</w:p>
    <w:p w:rsidR="00AD4E67" w:rsidRDefault="000D7519" w:rsidP="00A0760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spełnia wszystkie wymagania do uzyskania oceny dopuszczającej,</w:t>
      </w:r>
    </w:p>
    <w:p w:rsidR="000D7519" w:rsidRDefault="000D7519" w:rsidP="00A0760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rozwiązuje zadania o średnim stopniu trudności, czasami z pomocą nauczyciela,</w:t>
      </w:r>
    </w:p>
    <w:p w:rsidR="000D7519" w:rsidRDefault="000D7519" w:rsidP="00A0760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opanował podstawowe wiadomości i umiejętności</w:t>
      </w:r>
      <w:r w:rsidR="00B852CD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umożliwiające postępy w dalszym uczeniu się i komunikowaniu, potrafi formułować pytania dotyczące aktualnie omawianych problemów, zdobytą wiedzę odnosi do praktyki,</w:t>
      </w:r>
    </w:p>
    <w:p w:rsidR="00B852CD" w:rsidRDefault="00690590" w:rsidP="00A0760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dokonuje podziału na typy wzmacniaczy elektronicznych OB, OE, OC oraz przedstawia ich zastosowanie,</w:t>
      </w:r>
    </w:p>
    <w:p w:rsidR="00690590" w:rsidRDefault="00690590" w:rsidP="00A0760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dokonuje</w:t>
      </w:r>
      <w:r w:rsidR="00D62295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podziału na typy wzmacniaczy operacyjnych, filtrów aktywnych, generatorów oraz umie zaprezentować ich podstawowe zastosowanie,</w:t>
      </w:r>
    </w:p>
    <w:p w:rsidR="00D62295" w:rsidRDefault="00D62295" w:rsidP="00A0760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prawidłowo interpretuje podstawowe parametry eksploatacyjne zasilaczy.</w:t>
      </w:r>
    </w:p>
    <w:p w:rsidR="00D62295" w:rsidRPr="000D7519" w:rsidRDefault="00D62295" w:rsidP="00A0760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</w:p>
    <w:p w:rsidR="00386742" w:rsidRDefault="00386742" w:rsidP="00A0760F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 w:rsidRPr="00E70F0E">
        <w:rPr>
          <w:rStyle w:val="fontstyle01"/>
          <w:rFonts w:ascii="Times New Roman" w:hAnsi="Times New Roman" w:cs="Times New Roman"/>
          <w:sz w:val="24"/>
          <w:szCs w:val="24"/>
        </w:rPr>
        <w:t xml:space="preserve">Uczeń otrzymuje ocenę </w:t>
      </w:r>
      <w:r>
        <w:rPr>
          <w:rStyle w:val="fontstyle01"/>
          <w:rFonts w:ascii="Times New Roman" w:hAnsi="Times New Roman" w:cs="Times New Roman"/>
          <w:sz w:val="24"/>
          <w:szCs w:val="24"/>
        </w:rPr>
        <w:t>dobrą, gdy</w:t>
      </w:r>
      <w:r w:rsidRPr="00E70F0E">
        <w:rPr>
          <w:rStyle w:val="fontstyle01"/>
          <w:rFonts w:ascii="Times New Roman" w:hAnsi="Times New Roman" w:cs="Times New Roman"/>
          <w:sz w:val="24"/>
          <w:szCs w:val="24"/>
        </w:rPr>
        <w:t>:</w:t>
      </w:r>
    </w:p>
    <w:p w:rsidR="00252F97" w:rsidRDefault="00252F97" w:rsidP="00A0760F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252F97" w:rsidRDefault="00252F97" w:rsidP="00C5026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spełnia wszystkie wymagania do uzyskania oceny dostatecznej,</w:t>
      </w:r>
    </w:p>
    <w:p w:rsidR="00252F97" w:rsidRDefault="00252F97" w:rsidP="00C5026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właściwie wykorzystuje wiadomości, rozwiązuje samodzielnie typowe zadania,</w:t>
      </w:r>
    </w:p>
    <w:p w:rsidR="00252F97" w:rsidRDefault="00252F97" w:rsidP="00C5026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wymienia parametry charakterystyczne oraz charakterystyki wzmacniaczy tranzystorowych i operacyjnych,</w:t>
      </w:r>
    </w:p>
    <w:p w:rsidR="00252F97" w:rsidRDefault="00252F97" w:rsidP="00C5026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uzasadnia dobór przyrządów pomiarowych do pomiaru parametrów eksploatacyjnych wzmacniaczy, filtrów aktywnych,</w:t>
      </w:r>
    </w:p>
    <w:p w:rsidR="00252F97" w:rsidRDefault="00252F97" w:rsidP="00C5026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- umie dokonać wyboru generatora przebiegów sinusoidalnych i niesinusoidalnych </w:t>
      </w:r>
      <w:r w:rsidR="00184FCD">
        <w:rPr>
          <w:rStyle w:val="fontstyle01"/>
          <w:rFonts w:ascii="Times New Roman" w:hAnsi="Times New Roman" w:cs="Times New Roman"/>
          <w:b w:val="0"/>
          <w:sz w:val="24"/>
          <w:szCs w:val="24"/>
        </w:rPr>
        <w:br/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w zależności od przeznaczenia,</w:t>
      </w:r>
    </w:p>
    <w:p w:rsidR="00252F97" w:rsidRDefault="00252F97" w:rsidP="00C5026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opisuje podstawowe układy zasilaczy stosowanych w urządzeniach elektrycznych/elektronicznych,</w:t>
      </w:r>
    </w:p>
    <w:p w:rsidR="00252F97" w:rsidRDefault="00252F97" w:rsidP="00C5026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posługuje się pojęciem skali logarytmicznej,</w:t>
      </w:r>
    </w:p>
    <w:p w:rsidR="00252F97" w:rsidRDefault="00252F97" w:rsidP="00C5026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sporządza charakterystyki w skali logarytmicznej,</w:t>
      </w:r>
    </w:p>
    <w:p w:rsidR="00252F97" w:rsidRDefault="00252F97" w:rsidP="00C5026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poprzez logiczne myślenie potrafi wyciągnąć poprawne wnioski,</w:t>
      </w:r>
    </w:p>
    <w:p w:rsidR="005959FD" w:rsidRPr="00252F97" w:rsidRDefault="00252F97" w:rsidP="00C5026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dobiera programy komputerowe wspomagające wykonywanie schematów i obliczeń.</w:t>
      </w:r>
    </w:p>
    <w:p w:rsidR="002E3A3E" w:rsidRPr="00AD4E67" w:rsidRDefault="002E3A3E" w:rsidP="00AD4E67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</w:p>
    <w:p w:rsidR="00B909EC" w:rsidRDefault="00B909EC" w:rsidP="00B909EC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 w:rsidRPr="00E70F0E">
        <w:rPr>
          <w:rStyle w:val="fontstyle01"/>
          <w:rFonts w:ascii="Times New Roman" w:hAnsi="Times New Roman" w:cs="Times New Roman"/>
          <w:sz w:val="24"/>
          <w:szCs w:val="24"/>
        </w:rPr>
        <w:t>Uczeń otrzymuje ocenę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bardzo</w:t>
      </w:r>
      <w:r w:rsidRPr="00E70F0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>dobrą, gdy</w:t>
      </w:r>
      <w:r w:rsidRPr="00E70F0E">
        <w:rPr>
          <w:rStyle w:val="fontstyle01"/>
          <w:rFonts w:ascii="Times New Roman" w:hAnsi="Times New Roman" w:cs="Times New Roman"/>
          <w:sz w:val="24"/>
          <w:szCs w:val="24"/>
        </w:rPr>
        <w:t>:</w:t>
      </w:r>
    </w:p>
    <w:p w:rsidR="00C5026F" w:rsidRDefault="00C5026F" w:rsidP="00B909EC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C5026F" w:rsidRDefault="00C5026F" w:rsidP="00B909EC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spełnia wszystkie wymagania do uzyskania oceny dobrej,</w:t>
      </w:r>
    </w:p>
    <w:p w:rsidR="004076B4" w:rsidRDefault="004076B4" w:rsidP="00B909EC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opanował pełny zakres umiejętności określony w podstawie programowej,</w:t>
      </w:r>
    </w:p>
    <w:p w:rsidR="004076B4" w:rsidRDefault="004076B4" w:rsidP="00B909EC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lastRenderedPageBreak/>
        <w:t>- sprawnie posługuje się zdobytymi wiadomościami i umiejętnościami,</w:t>
      </w:r>
    </w:p>
    <w:p w:rsidR="004076B4" w:rsidRDefault="004076B4" w:rsidP="00B909EC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potrafi lokalizować uszkodzenia w układach zasilaczy, w filtrach, w układach wzmacniaczy,</w:t>
      </w:r>
    </w:p>
    <w:p w:rsidR="004076B4" w:rsidRDefault="004076B4" w:rsidP="00B909EC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umie określić wpływ poszczególnych elementów i bloków na pracę generatora,</w:t>
      </w:r>
    </w:p>
    <w:p w:rsidR="004076B4" w:rsidRDefault="004076B4" w:rsidP="00B909EC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dokonuje analizy pracy układów analogowych sekwencyjnych na podstawie schematów ideowych i wyników pomiarów.</w:t>
      </w:r>
    </w:p>
    <w:p w:rsidR="002E3A3E" w:rsidRDefault="002E3A3E" w:rsidP="002E3A3E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E6F66" w:rsidRDefault="008E6F66" w:rsidP="008E6F66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 w:rsidRPr="00E70F0E">
        <w:rPr>
          <w:rStyle w:val="fontstyle01"/>
          <w:rFonts w:ascii="Times New Roman" w:hAnsi="Times New Roman" w:cs="Times New Roman"/>
          <w:sz w:val="24"/>
          <w:szCs w:val="24"/>
        </w:rPr>
        <w:t>Uczeń otrzymuje ocenę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celującą, gdy</w:t>
      </w:r>
      <w:r w:rsidRPr="00E70F0E">
        <w:rPr>
          <w:rStyle w:val="fontstyle01"/>
          <w:rFonts w:ascii="Times New Roman" w:hAnsi="Times New Roman" w:cs="Times New Roman"/>
          <w:sz w:val="24"/>
          <w:szCs w:val="24"/>
        </w:rPr>
        <w:t>:</w:t>
      </w:r>
    </w:p>
    <w:p w:rsidR="0048796A" w:rsidRDefault="0048796A" w:rsidP="008E6F66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4D0ABE" w:rsidRDefault="00586240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w stopniu doskonałym opanował wiadomości i umiejętności przewidziane programem nauczania,</w:t>
      </w:r>
    </w:p>
    <w:p w:rsidR="00586240" w:rsidRDefault="00586240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osiągnął poziom wymagań wykraczający poza podstawę programową,</w:t>
      </w:r>
    </w:p>
    <w:p w:rsidR="00586240" w:rsidRDefault="00586240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twórczo i samodzielnie rozwija własne uzdolnienia i zainteresowania – praktycznie wykonuje układy elektroniczne, wykorzystuje swoją wiedzę do samodzielnego projektowania, testowania i pomiaru własnych układów i urządzeń, wprowadza własne rozwiązania układowe do gotowych układów i urządzeń,</w:t>
      </w:r>
    </w:p>
    <w:p w:rsidR="00586240" w:rsidRDefault="00586240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osiąga sukcesy  szkolnych i pozaszkolnych konkursach tematycznych i przedmiotowych na szczeblu powiatowym, wojewódzkim i krajowym.</w:t>
      </w:r>
    </w:p>
    <w:p w:rsidR="008B0071" w:rsidRDefault="008B0071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</w:p>
    <w:p w:rsidR="008B0071" w:rsidRDefault="008B0071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Metody sprawdzania i ocen</w:t>
      </w:r>
      <w:r w:rsidR="00184FCD">
        <w:rPr>
          <w:rStyle w:val="fontstyle01"/>
          <w:rFonts w:ascii="Times New Roman" w:hAnsi="Times New Roman" w:cs="Times New Roman"/>
          <w:sz w:val="24"/>
          <w:szCs w:val="24"/>
        </w:rPr>
        <w:t>y osiągnięć edukacyjnych ucznia</w:t>
      </w:r>
    </w:p>
    <w:p w:rsidR="00184FCD" w:rsidRDefault="00184FCD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B0071" w:rsidRDefault="008B0071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Sprawdzanie i ocenianie osiągnięć uczniów będzie odbywało się na bieżąco podczas realizacji programu, na podstawie kryteriów przedstaw</w:t>
      </w:r>
      <w:r w:rsidR="00184FCD">
        <w:rPr>
          <w:rStyle w:val="fontstyle01"/>
          <w:rFonts w:ascii="Times New Roman" w:hAnsi="Times New Roman" w:cs="Times New Roman"/>
          <w:b w:val="0"/>
          <w:sz w:val="24"/>
          <w:szCs w:val="24"/>
        </w:rPr>
        <w:t>ionych na początku zajęć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.</w:t>
      </w:r>
    </w:p>
    <w:p w:rsidR="008B0071" w:rsidRDefault="008B0071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Osiągnięcia uczniów będą sprawdzane za pomocą:</w:t>
      </w:r>
    </w:p>
    <w:p w:rsidR="008B0071" w:rsidRDefault="008B0071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ustnych i pisemnych prac kontrolnych sprawdzających wiedzę i umiejętności,</w:t>
      </w:r>
    </w:p>
    <w:p w:rsidR="008B0071" w:rsidRDefault="008B0071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testów wyboru,</w:t>
      </w:r>
    </w:p>
    <w:p w:rsidR="008B0071" w:rsidRPr="008B0071" w:rsidRDefault="008B0071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pisemnych prac domowych.</w:t>
      </w:r>
    </w:p>
    <w:p w:rsidR="005959FD" w:rsidRDefault="005959FD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</w:p>
    <w:p w:rsidR="004D0ABE" w:rsidRPr="005F54E8" w:rsidRDefault="004D0ABE" w:rsidP="004D0ABE">
      <w:pPr>
        <w:spacing w:after="0" w:line="360" w:lineRule="auto"/>
        <w:rPr>
          <w:rStyle w:val="fontstyle21"/>
          <w:rFonts w:ascii="Times New Roman" w:hAnsi="Times New Roman" w:cs="Times New Roman"/>
          <w:b/>
          <w:sz w:val="24"/>
          <w:szCs w:val="24"/>
        </w:rPr>
      </w:pPr>
      <w:r w:rsidRPr="005F54E8">
        <w:rPr>
          <w:rStyle w:val="fontstyle21"/>
          <w:rFonts w:ascii="Times New Roman" w:hAnsi="Times New Roman" w:cs="Times New Roman"/>
          <w:b/>
          <w:sz w:val="24"/>
          <w:szCs w:val="24"/>
        </w:rPr>
        <w:t>Uwaga !!!</w:t>
      </w:r>
    </w:p>
    <w:p w:rsidR="004D0ABE" w:rsidRPr="005F54E8" w:rsidRDefault="004D0ABE" w:rsidP="004D0AB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54E8">
        <w:rPr>
          <w:rStyle w:val="fontstyle21"/>
          <w:rFonts w:ascii="Times New Roman" w:hAnsi="Times New Roman" w:cs="Times New Roman"/>
          <w:sz w:val="24"/>
          <w:szCs w:val="24"/>
        </w:rPr>
        <w:t>Nauczyciele dostosowują wymagania edukacyjne do zaleceń Poradni Pedagogiczno - Psychologicznej</w:t>
      </w:r>
    </w:p>
    <w:p w:rsidR="004D0ABE" w:rsidRPr="004D0ABE" w:rsidRDefault="004D0ABE" w:rsidP="004D0AB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4D0ABE" w:rsidRPr="004D0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A66" w:rsidRDefault="00B16A66" w:rsidP="001E4211">
      <w:pPr>
        <w:spacing w:after="0" w:line="240" w:lineRule="auto"/>
      </w:pPr>
      <w:r>
        <w:separator/>
      </w:r>
    </w:p>
  </w:endnote>
  <w:endnote w:type="continuationSeparator" w:id="0">
    <w:p w:rsidR="00B16A66" w:rsidRDefault="00B16A66" w:rsidP="001E4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A66" w:rsidRDefault="00B16A66" w:rsidP="001E4211">
      <w:pPr>
        <w:spacing w:after="0" w:line="240" w:lineRule="auto"/>
      </w:pPr>
      <w:r>
        <w:separator/>
      </w:r>
    </w:p>
  </w:footnote>
  <w:footnote w:type="continuationSeparator" w:id="0">
    <w:p w:rsidR="00B16A66" w:rsidRDefault="00B16A66" w:rsidP="001E4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AC0"/>
    <w:rsid w:val="00037124"/>
    <w:rsid w:val="000B6AC0"/>
    <w:rsid w:val="000D7519"/>
    <w:rsid w:val="0013170D"/>
    <w:rsid w:val="001662DD"/>
    <w:rsid w:val="001745C9"/>
    <w:rsid w:val="00184FCD"/>
    <w:rsid w:val="001A52CD"/>
    <w:rsid w:val="001E4211"/>
    <w:rsid w:val="00252F97"/>
    <w:rsid w:val="00294771"/>
    <w:rsid w:val="002C1034"/>
    <w:rsid w:val="002E3A3E"/>
    <w:rsid w:val="00386742"/>
    <w:rsid w:val="004076B4"/>
    <w:rsid w:val="004274B7"/>
    <w:rsid w:val="00453D4A"/>
    <w:rsid w:val="00462B56"/>
    <w:rsid w:val="0048796A"/>
    <w:rsid w:val="004D0ABE"/>
    <w:rsid w:val="00536A2F"/>
    <w:rsid w:val="005466B0"/>
    <w:rsid w:val="00555090"/>
    <w:rsid w:val="00586240"/>
    <w:rsid w:val="005959FD"/>
    <w:rsid w:val="005D6864"/>
    <w:rsid w:val="005F38ED"/>
    <w:rsid w:val="005F54E8"/>
    <w:rsid w:val="00684F45"/>
    <w:rsid w:val="00690590"/>
    <w:rsid w:val="006E343F"/>
    <w:rsid w:val="007305CB"/>
    <w:rsid w:val="00771863"/>
    <w:rsid w:val="0084760D"/>
    <w:rsid w:val="008707DF"/>
    <w:rsid w:val="00872EED"/>
    <w:rsid w:val="008B0071"/>
    <w:rsid w:val="008E6F66"/>
    <w:rsid w:val="00983612"/>
    <w:rsid w:val="009E356A"/>
    <w:rsid w:val="00A0760F"/>
    <w:rsid w:val="00A675F9"/>
    <w:rsid w:val="00A869D4"/>
    <w:rsid w:val="00AB79B1"/>
    <w:rsid w:val="00AD4E67"/>
    <w:rsid w:val="00B16A66"/>
    <w:rsid w:val="00B516A5"/>
    <w:rsid w:val="00B852CD"/>
    <w:rsid w:val="00B909EC"/>
    <w:rsid w:val="00BF60CF"/>
    <w:rsid w:val="00C5026F"/>
    <w:rsid w:val="00CE1688"/>
    <w:rsid w:val="00D3360F"/>
    <w:rsid w:val="00D555E9"/>
    <w:rsid w:val="00D62295"/>
    <w:rsid w:val="00D863AE"/>
    <w:rsid w:val="00DB6F1F"/>
    <w:rsid w:val="00DE15E9"/>
    <w:rsid w:val="00E70F0E"/>
    <w:rsid w:val="00EB3627"/>
    <w:rsid w:val="00F47D6A"/>
    <w:rsid w:val="00F77E60"/>
    <w:rsid w:val="00FC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313D"/>
  <w15:chartTrackingRefBased/>
  <w15:docId w15:val="{FD0C1E0B-1CC1-4F00-80DF-D49A7CC1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6A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E70F0E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E70F0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EB3627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styleId="Uwydatnienie">
    <w:name w:val="Emphasis"/>
    <w:basedOn w:val="Domylnaczcionkaakapitu"/>
    <w:uiPriority w:val="20"/>
    <w:qFormat/>
    <w:rsid w:val="004274B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421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421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42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469F597C-FF04-4711-8DDF-2DFD1452D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747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2022-09-18T18:14:00Z</dcterms:created>
  <dcterms:modified xsi:type="dcterms:W3CDTF">2022-10-16T20:00:00Z</dcterms:modified>
</cp:coreProperties>
</file>