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CE" w:rsidRPr="000F0CDE" w:rsidRDefault="000E0771" w:rsidP="000F0CDE">
      <w:pPr>
        <w:pStyle w:val="Heading10"/>
        <w:keepNext/>
        <w:keepLines/>
        <w:shd w:val="clear" w:color="auto" w:fill="auto"/>
        <w:spacing w:after="287"/>
        <w:ind w:right="-5"/>
        <w:jc w:val="center"/>
        <w:rPr>
          <w:rStyle w:val="Heading11"/>
          <w:sz w:val="24"/>
          <w:szCs w:val="24"/>
        </w:rPr>
      </w:pPr>
      <w:bookmarkStart w:id="0" w:name="bookmark0"/>
      <w:r w:rsidRPr="000F0CDE">
        <w:rPr>
          <w:rStyle w:val="Heading11"/>
          <w:sz w:val="24"/>
          <w:szCs w:val="24"/>
        </w:rPr>
        <w:t xml:space="preserve">Wymagania edukacyjne </w:t>
      </w:r>
      <w:r w:rsidR="000F0CDE" w:rsidRPr="000F0CDE">
        <w:rPr>
          <w:sz w:val="24"/>
          <w:szCs w:val="24"/>
          <w:u w:val="single"/>
        </w:rPr>
        <w:t xml:space="preserve">z teoretycznych </w:t>
      </w:r>
      <w:r w:rsidRPr="000F0CDE">
        <w:rPr>
          <w:rStyle w:val="Heading11"/>
          <w:sz w:val="24"/>
          <w:szCs w:val="24"/>
        </w:rPr>
        <w:t>z przedmiotów zawodowych dla uczniów technikum</w:t>
      </w:r>
      <w:bookmarkEnd w:id="0"/>
    </w:p>
    <w:p w:rsidR="00936017" w:rsidRDefault="00936017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rStyle w:val="Heading11"/>
          <w:sz w:val="24"/>
          <w:szCs w:val="24"/>
        </w:rPr>
      </w:pPr>
      <w:r w:rsidRPr="000F0CDE">
        <w:rPr>
          <w:rStyle w:val="Heading11"/>
          <w:sz w:val="24"/>
          <w:szCs w:val="24"/>
        </w:rPr>
        <w:t>w zawodach: technik elektryk, technik elektronik, technik automatyk, technik robotyk</w:t>
      </w:r>
    </w:p>
    <w:p w:rsidR="000F0CDE" w:rsidRPr="000F0CDE" w:rsidRDefault="00597EB4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sz w:val="24"/>
          <w:szCs w:val="24"/>
        </w:rPr>
      </w:pPr>
      <w:r>
        <w:rPr>
          <w:rFonts w:ascii="Tahoma" w:hAnsi="Tahoma" w:cs="Tahoma"/>
          <w:sz w:val="18"/>
          <w:szCs w:val="18"/>
          <w:shd w:val="clear" w:color="auto" w:fill="E3EAF0"/>
        </w:rPr>
        <w:t>Obsługa układów automatyki przemysłowej </w:t>
      </w:r>
      <w:bookmarkStart w:id="1" w:name="_GoBack"/>
      <w:bookmarkEnd w:id="1"/>
    </w:p>
    <w:p w:rsid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2" w:name="bookmark2"/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celującą - otrzymuje uczeń, który:</w:t>
      </w:r>
      <w:bookmarkEnd w:id="2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posiada umiejętności zastosowania zdobytej wiedzy w nowych sytuacjach poznawczych, potrafi odnajdywać związki przyczynowo-skutkowe oraz dokonać syntezy i analizy materiału rzeczowego, potrafi odnaleźć się w sytuacjach trudnych lub problemowych,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CD0786" w:rsidRDefault="00CD0786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3" w:name="bookmark3"/>
    </w:p>
    <w:p w:rsidR="000F0CDE" w:rsidRPr="000F0CDE" w:rsidRDefault="000F0CDE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bardzo dobrą - otrzymuje uczeń, który:</w:t>
      </w:r>
      <w:bookmarkEnd w:id="3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</w:t>
      </w:r>
      <w:r w:rsidR="00936017" w:rsidRPr="000F0CDE">
        <w:rPr>
          <w:sz w:val="24"/>
          <w:szCs w:val="24"/>
        </w:rPr>
        <w:t xml:space="preserve">owaną wiedzę określoną podstawą programową </w:t>
      </w:r>
      <w:r w:rsidRPr="000F0CDE">
        <w:rPr>
          <w:sz w:val="24"/>
          <w:szCs w:val="24"/>
        </w:rPr>
        <w:t>oraz uzyskaną w wyniku rozwijania zainteresowań zawodem poprzez pracę własną i uczestnictwo w szkolnych konkursach,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jasno wyraża myśli i precyzyjnie </w:t>
      </w:r>
      <w:r w:rsidR="00936017" w:rsidRPr="000F0CDE">
        <w:rPr>
          <w:sz w:val="24"/>
          <w:szCs w:val="24"/>
        </w:rPr>
        <w:t xml:space="preserve">je </w:t>
      </w:r>
      <w:r w:rsidRPr="000F0CDE">
        <w:rPr>
          <w:sz w:val="24"/>
          <w:szCs w:val="24"/>
        </w:rPr>
        <w:t>uzasadnia,</w:t>
      </w:r>
    </w:p>
    <w:p w:rsidR="007951CE" w:rsidRPr="000F0CDE" w:rsidRDefault="00936017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</w:t>
      </w:r>
      <w:r w:rsidR="000E0771" w:rsidRPr="000F0CDE">
        <w:rPr>
          <w:sz w:val="24"/>
          <w:szCs w:val="24"/>
        </w:rPr>
        <w:t xml:space="preserve"> w</w:t>
      </w:r>
      <w:r w:rsidRPr="000F0CDE">
        <w:rPr>
          <w:sz w:val="24"/>
          <w:szCs w:val="24"/>
        </w:rPr>
        <w:t>ykonuje różne prace wykorzystuj</w:t>
      </w:r>
      <w:r w:rsidR="000E0771" w:rsidRPr="000F0CDE">
        <w:rPr>
          <w:sz w:val="24"/>
          <w:szCs w:val="24"/>
        </w:rPr>
        <w:t>ąc nabytą wiedzę.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bookmarkStart w:id="4" w:name="bookmark4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dobrą - otrzymuje uczeń, który:</w:t>
      </w:r>
      <w:bookmarkEnd w:id="4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posługuje się słownictwem zawodowym;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bookmarkStart w:id="5" w:name="bookmark5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dostateczną - otrzymuje uczeń, który:</w:t>
      </w:r>
      <w:bookmarkEnd w:id="5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przywiązuje zbytniej uwagi do organizacji pracy, estetyki i staranności wykonywanych prac;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7951C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0F0CDE" w:rsidRP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8" w:lineRule="exact"/>
        <w:jc w:val="left"/>
        <w:rPr>
          <w:sz w:val="24"/>
          <w:szCs w:val="24"/>
        </w:rPr>
      </w:pPr>
      <w:bookmarkStart w:id="6" w:name="bookmark6"/>
      <w:r w:rsidRPr="000F0CDE">
        <w:rPr>
          <w:sz w:val="24"/>
          <w:szCs w:val="24"/>
        </w:rPr>
        <w:t>Ocenę dopuszczającą - otrzymuje uczeń, który:</w:t>
      </w:r>
      <w:bookmarkEnd w:id="6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 w:rsidR="000F0CDE"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 xml:space="preserve">przy pomocy nauczyciela wykonuje podstawowe </w:t>
      </w:r>
      <w:r w:rsidR="00936017" w:rsidRPr="000F0CDE">
        <w:rPr>
          <w:sz w:val="24"/>
          <w:szCs w:val="24"/>
        </w:rPr>
        <w:t>zadania</w:t>
      </w:r>
      <w:r w:rsidRPr="000F0CDE">
        <w:rPr>
          <w:sz w:val="24"/>
          <w:szCs w:val="24"/>
        </w:rPr>
        <w:t>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7" w:name="bookmark7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niedostateczną - otrzymuje uczeń, który:</w:t>
      </w:r>
      <w:bookmarkEnd w:id="7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0F0CDE" w:rsidRPr="000F0CDE" w:rsidRDefault="000E0771" w:rsidP="000F0CDE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  <w:bookmarkStart w:id="8" w:name="bookmark8"/>
      <w:bookmarkEnd w:id="8"/>
    </w:p>
    <w:sectPr w:rsidR="000F0CDE" w:rsidRPr="000F0CDE" w:rsidSect="00CD0786">
      <w:footerReference w:type="default" r:id="rId7"/>
      <w:type w:val="continuous"/>
      <w:pgSz w:w="11905" w:h="16837"/>
      <w:pgMar w:top="1279" w:right="1151" w:bottom="113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28" w:rsidRDefault="00D72528">
      <w:r>
        <w:separator/>
      </w:r>
    </w:p>
  </w:endnote>
  <w:endnote w:type="continuationSeparator" w:id="0">
    <w:p w:rsidR="00D72528" w:rsidRDefault="00D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CE" w:rsidRDefault="000E0771">
    <w:pPr>
      <w:pStyle w:val="Headerorfooter0"/>
      <w:framePr w:w="12331" w:h="139" w:wrap="none" w:vAnchor="text" w:hAnchor="page" w:x="-212" w:y="-1175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597EB4" w:rsidRPr="00597EB4">
      <w:rPr>
        <w:rStyle w:val="HeaderorfooterSegoeUI95pt"/>
        <w:noProof/>
      </w:rPr>
      <w:t>1</w:t>
    </w:r>
    <w:r>
      <w:rPr>
        <w:rStyle w:val="HeaderorfooterSegoeUI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28" w:rsidRDefault="00D72528"/>
  </w:footnote>
  <w:footnote w:type="continuationSeparator" w:id="0">
    <w:p w:rsidR="00D72528" w:rsidRDefault="00D725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F65D0"/>
    <w:multiLevelType w:val="multilevel"/>
    <w:tmpl w:val="681A206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CE"/>
    <w:rsid w:val="000E0771"/>
    <w:rsid w:val="000F0CDE"/>
    <w:rsid w:val="00597EB4"/>
    <w:rsid w:val="005E4D38"/>
    <w:rsid w:val="00607948"/>
    <w:rsid w:val="007951CE"/>
    <w:rsid w:val="00936017"/>
    <w:rsid w:val="00B5136F"/>
    <w:rsid w:val="00CD0786"/>
    <w:rsid w:val="00CD181F"/>
    <w:rsid w:val="00D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FE631-9CD5-4788-BD75-ADF46DDA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SegoeUI95pt">
    <w:name w:val="Header or footer + Segoe UI;9;5 pt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78" w:lineRule="exact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293" w:lineRule="exact"/>
      <w:ind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Użytkownik systemu Windows</cp:lastModifiedBy>
  <cp:revision>2</cp:revision>
  <dcterms:created xsi:type="dcterms:W3CDTF">2022-10-31T14:32:00Z</dcterms:created>
  <dcterms:modified xsi:type="dcterms:W3CDTF">2022-10-31T14:32:00Z</dcterms:modified>
</cp:coreProperties>
</file>